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97E7" w14:textId="3F36F6D4" w:rsidR="008E72F8" w:rsidRDefault="008E72F8" w:rsidP="008B435E">
      <w:pPr>
        <w:jc w:val="both"/>
      </w:pPr>
    </w:p>
    <w:p w14:paraId="3AA7F4FD" w14:textId="586E5CCF" w:rsidR="001B1318" w:rsidRDefault="001B1318" w:rsidP="008B435E">
      <w:pPr>
        <w:jc w:val="both"/>
      </w:pPr>
    </w:p>
    <w:p w14:paraId="1CEB554E" w14:textId="2AA9842E" w:rsidR="001B1318" w:rsidRPr="008B435E" w:rsidRDefault="001B1318" w:rsidP="008B435E">
      <w:pPr>
        <w:ind w:left="2160"/>
        <w:jc w:val="both"/>
        <w:rPr>
          <w:sz w:val="28"/>
          <w:szCs w:val="28"/>
        </w:rPr>
      </w:pPr>
    </w:p>
    <w:p w14:paraId="6A1D4061" w14:textId="7F3BAD6A" w:rsidR="001B1318" w:rsidRPr="008B435E" w:rsidRDefault="001B1318" w:rsidP="008B435E">
      <w:pPr>
        <w:jc w:val="both"/>
        <w:rPr>
          <w:sz w:val="28"/>
          <w:szCs w:val="28"/>
        </w:rPr>
      </w:pPr>
    </w:p>
    <w:p w14:paraId="2F78B618" w14:textId="0E39EF29" w:rsidR="001B1318" w:rsidRDefault="00D36672" w:rsidP="008B4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1318" w:rsidRPr="008B435E">
        <w:rPr>
          <w:rFonts w:ascii="Times New Roman" w:hAnsi="Times New Roman" w:cs="Times New Roman"/>
          <w:sz w:val="28"/>
          <w:szCs w:val="28"/>
        </w:rPr>
        <w:t xml:space="preserve">  L’AGRICOLTURA E’ UNA ATTIVIT</w:t>
      </w:r>
      <w:r w:rsidR="00051EFD">
        <w:rPr>
          <w:rFonts w:ascii="Times New Roman" w:hAnsi="Times New Roman" w:cs="Times New Roman"/>
          <w:sz w:val="28"/>
          <w:szCs w:val="28"/>
        </w:rPr>
        <w:t>A’</w:t>
      </w:r>
      <w:r w:rsidR="001B1318" w:rsidRPr="008B435E">
        <w:rPr>
          <w:rFonts w:ascii="Times New Roman" w:hAnsi="Times New Roman" w:cs="Times New Roman"/>
          <w:sz w:val="28"/>
          <w:szCs w:val="28"/>
        </w:rPr>
        <w:t xml:space="preserve"> DELL’ANIMA</w:t>
      </w:r>
    </w:p>
    <w:p w14:paraId="2E373492" w14:textId="22EBF287" w:rsidR="00D36672" w:rsidRPr="008B435E" w:rsidRDefault="00D36672" w:rsidP="008B4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Giuseppe Robiati </w:t>
      </w:r>
    </w:p>
    <w:p w14:paraId="368B4170" w14:textId="175A418D" w:rsidR="00154236" w:rsidRPr="008B435E" w:rsidRDefault="00154236" w:rsidP="008B43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918C38" w14:textId="11E451AF" w:rsidR="00154236" w:rsidRPr="008B435E" w:rsidRDefault="00154236" w:rsidP="008B435E">
      <w:pPr>
        <w:jc w:val="both"/>
        <w:rPr>
          <w:rFonts w:ascii="Times New Roman" w:hAnsi="Times New Roman" w:cs="Times New Roman"/>
          <w:sz w:val="28"/>
          <w:szCs w:val="28"/>
        </w:rPr>
      </w:pPr>
      <w:r w:rsidRPr="008B435E">
        <w:rPr>
          <w:rFonts w:ascii="Times New Roman" w:hAnsi="Times New Roman" w:cs="Times New Roman"/>
          <w:sz w:val="28"/>
          <w:szCs w:val="28"/>
        </w:rPr>
        <w:t xml:space="preserve">Il problema dell’uomo in rapporto all’ambiente in cui vive sta assumendo, ai giorni nostri, una portata sempre più vasta per il contributo dei mezzi di comunicazione di massa che diffondono rapidamente </w:t>
      </w:r>
      <w:r w:rsidR="00DB0EF0" w:rsidRPr="008B435E">
        <w:rPr>
          <w:rFonts w:ascii="Times New Roman" w:hAnsi="Times New Roman" w:cs="Times New Roman"/>
          <w:sz w:val="28"/>
          <w:szCs w:val="28"/>
        </w:rPr>
        <w:t>in</w:t>
      </w:r>
      <w:r w:rsidRPr="008B435E">
        <w:rPr>
          <w:rFonts w:ascii="Times New Roman" w:hAnsi="Times New Roman" w:cs="Times New Roman"/>
          <w:sz w:val="28"/>
          <w:szCs w:val="28"/>
        </w:rPr>
        <w:t>formazioni e notizie sull’intero pianeta: la fame, l’inquinamento, la desertificazione, lo scioglimento dei ghiacci</w:t>
      </w:r>
      <w:r w:rsidR="00DB0EF0" w:rsidRPr="008B435E">
        <w:rPr>
          <w:rFonts w:ascii="Times New Roman" w:hAnsi="Times New Roman" w:cs="Times New Roman"/>
          <w:sz w:val="28"/>
          <w:szCs w:val="28"/>
        </w:rPr>
        <w:t>ai</w:t>
      </w:r>
      <w:r w:rsidRPr="008B435E">
        <w:rPr>
          <w:rFonts w:ascii="Times New Roman" w:hAnsi="Times New Roman" w:cs="Times New Roman"/>
          <w:sz w:val="28"/>
          <w:szCs w:val="28"/>
        </w:rPr>
        <w:t>, il cambiamento climatico, la diminuzione massiccia delle terre coltivate,</w:t>
      </w:r>
      <w:r w:rsidR="00DB0EF0" w:rsidRPr="008B435E">
        <w:rPr>
          <w:rFonts w:ascii="Times New Roman" w:hAnsi="Times New Roman" w:cs="Times New Roman"/>
          <w:sz w:val="28"/>
          <w:szCs w:val="28"/>
        </w:rPr>
        <w:t xml:space="preserve"> l’urbanizzazione  spinta,</w:t>
      </w:r>
      <w:r w:rsidRPr="008B435E">
        <w:rPr>
          <w:rFonts w:ascii="Times New Roman" w:hAnsi="Times New Roman" w:cs="Times New Roman"/>
          <w:sz w:val="28"/>
          <w:szCs w:val="28"/>
        </w:rPr>
        <w:t xml:space="preserve"> </w:t>
      </w:r>
      <w:r w:rsidR="00293101" w:rsidRPr="008B435E">
        <w:rPr>
          <w:rFonts w:ascii="Times New Roman" w:hAnsi="Times New Roman" w:cs="Times New Roman"/>
          <w:sz w:val="28"/>
          <w:szCs w:val="28"/>
        </w:rPr>
        <w:t xml:space="preserve">l’utilizzo di additivi chimici pericolosi, </w:t>
      </w:r>
      <w:r w:rsidRPr="008B435E">
        <w:rPr>
          <w:rFonts w:ascii="Times New Roman" w:hAnsi="Times New Roman" w:cs="Times New Roman"/>
          <w:sz w:val="28"/>
          <w:szCs w:val="28"/>
        </w:rPr>
        <w:t xml:space="preserve"> sono all’ordine del giorno e preoccupano la società nel suo insieme e le persone a livello individuale.</w:t>
      </w:r>
    </w:p>
    <w:p w14:paraId="039BC47E" w14:textId="26BB8CEC" w:rsidR="00154236" w:rsidRPr="008B435E" w:rsidRDefault="00154236" w:rsidP="008B435E">
      <w:pPr>
        <w:jc w:val="both"/>
        <w:rPr>
          <w:rFonts w:ascii="Times New Roman" w:hAnsi="Times New Roman" w:cs="Times New Roman"/>
          <w:sz w:val="28"/>
          <w:szCs w:val="28"/>
        </w:rPr>
      </w:pPr>
      <w:r w:rsidRPr="008B435E">
        <w:rPr>
          <w:rFonts w:ascii="Times New Roman" w:hAnsi="Times New Roman" w:cs="Times New Roman"/>
          <w:sz w:val="28"/>
          <w:szCs w:val="28"/>
        </w:rPr>
        <w:t>L</w:t>
      </w:r>
      <w:r w:rsidR="00293101" w:rsidRPr="008B435E">
        <w:rPr>
          <w:rFonts w:ascii="Times New Roman" w:hAnsi="Times New Roman" w:cs="Times New Roman"/>
          <w:sz w:val="28"/>
          <w:szCs w:val="28"/>
        </w:rPr>
        <w:t>o</w:t>
      </w:r>
      <w:r w:rsidRPr="008B435E">
        <w:rPr>
          <w:rFonts w:ascii="Times New Roman" w:hAnsi="Times New Roman" w:cs="Times New Roman"/>
          <w:sz w:val="28"/>
          <w:szCs w:val="28"/>
        </w:rPr>
        <w:t xml:space="preserve"> sforzo che scienziati, economisti e associazioni di varia tipologia stanno facendo per proteggere l’uomo e la natura sono insufficienti in quanto inadeguate sono le politiche dei governi nazionali. </w:t>
      </w:r>
    </w:p>
    <w:p w14:paraId="07C4B9D6" w14:textId="0A85E456" w:rsidR="00154236" w:rsidRPr="008B435E" w:rsidRDefault="00D36672" w:rsidP="008B435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672">
        <w:rPr>
          <w:sz w:val="28"/>
          <w:szCs w:val="28"/>
        </w:rPr>
        <w:t>Bahá'u'lláh</w:t>
      </w:r>
      <w:proofErr w:type="spellEnd"/>
      <w:r w:rsidR="00154236" w:rsidRPr="008B435E">
        <w:rPr>
          <w:rFonts w:ascii="Times New Roman" w:hAnsi="Times New Roman" w:cs="Times New Roman"/>
          <w:sz w:val="28"/>
          <w:szCs w:val="28"/>
        </w:rPr>
        <w:t xml:space="preserve"> lo straordinario Personaggio che nel 1800</w:t>
      </w:r>
      <w:r w:rsidR="00293101" w:rsidRPr="008B435E">
        <w:rPr>
          <w:rFonts w:ascii="Times New Roman" w:hAnsi="Times New Roman" w:cs="Times New Roman"/>
          <w:sz w:val="28"/>
          <w:szCs w:val="28"/>
        </w:rPr>
        <w:t xml:space="preserve"> nei Suoi numerosi Scritti</w:t>
      </w:r>
      <w:r w:rsidR="00154236" w:rsidRPr="008B435E">
        <w:rPr>
          <w:rFonts w:ascii="Times New Roman" w:hAnsi="Times New Roman" w:cs="Times New Roman"/>
          <w:sz w:val="28"/>
          <w:szCs w:val="28"/>
        </w:rPr>
        <w:t xml:space="preserve"> delineò </w:t>
      </w:r>
      <w:r w:rsidR="000B65E7" w:rsidRPr="008B435E">
        <w:rPr>
          <w:rFonts w:ascii="Times New Roman" w:hAnsi="Times New Roman" w:cs="Times New Roman"/>
          <w:sz w:val="28"/>
          <w:szCs w:val="28"/>
        </w:rPr>
        <w:t>il</w:t>
      </w:r>
      <w:r w:rsidR="00154236" w:rsidRPr="008B435E">
        <w:rPr>
          <w:rFonts w:ascii="Times New Roman" w:hAnsi="Times New Roman" w:cs="Times New Roman"/>
          <w:sz w:val="28"/>
          <w:szCs w:val="28"/>
        </w:rPr>
        <w:t xml:space="preserve"> cammino che l’uomo avrebbe dovuto intraprendere</w:t>
      </w:r>
      <w:r w:rsidR="00293101" w:rsidRPr="008B435E">
        <w:rPr>
          <w:rFonts w:ascii="Times New Roman" w:hAnsi="Times New Roman" w:cs="Times New Roman"/>
          <w:sz w:val="28"/>
          <w:szCs w:val="28"/>
        </w:rPr>
        <w:t>,</w:t>
      </w:r>
      <w:r w:rsidR="00154236" w:rsidRPr="008B435E">
        <w:rPr>
          <w:rFonts w:ascii="Times New Roman" w:hAnsi="Times New Roman" w:cs="Times New Roman"/>
          <w:sz w:val="28"/>
          <w:szCs w:val="28"/>
        </w:rPr>
        <w:t xml:space="preserve"> e che ancora in tempo massimo può intraprendere</w:t>
      </w:r>
      <w:r w:rsidR="00293101" w:rsidRPr="008B435E">
        <w:rPr>
          <w:rFonts w:ascii="Times New Roman" w:hAnsi="Times New Roman" w:cs="Times New Roman"/>
          <w:sz w:val="28"/>
          <w:szCs w:val="28"/>
        </w:rPr>
        <w:t>,</w:t>
      </w:r>
      <w:r w:rsidR="00154236" w:rsidRPr="008B435E">
        <w:rPr>
          <w:rFonts w:ascii="Times New Roman" w:hAnsi="Times New Roman" w:cs="Times New Roman"/>
          <w:sz w:val="28"/>
          <w:szCs w:val="28"/>
        </w:rPr>
        <w:t xml:space="preserve"> scr</w:t>
      </w:r>
      <w:r w:rsidR="00293101" w:rsidRPr="008B435E">
        <w:rPr>
          <w:rFonts w:ascii="Times New Roman" w:hAnsi="Times New Roman" w:cs="Times New Roman"/>
          <w:sz w:val="28"/>
          <w:szCs w:val="28"/>
        </w:rPr>
        <w:t>is</w:t>
      </w:r>
      <w:r w:rsidR="00154236" w:rsidRPr="008B435E">
        <w:rPr>
          <w:rFonts w:ascii="Times New Roman" w:hAnsi="Times New Roman" w:cs="Times New Roman"/>
          <w:sz w:val="28"/>
          <w:szCs w:val="28"/>
        </w:rPr>
        <w:t xml:space="preserve">se nella seconda metà </w:t>
      </w:r>
      <w:proofErr w:type="gramStart"/>
      <w:r w:rsidR="00154236" w:rsidRPr="008B435E">
        <w:rPr>
          <w:rFonts w:ascii="Times New Roman" w:hAnsi="Times New Roman" w:cs="Times New Roman"/>
          <w:sz w:val="28"/>
          <w:szCs w:val="28"/>
        </w:rPr>
        <w:t xml:space="preserve">dell’ottocento </w:t>
      </w:r>
      <w:r w:rsidR="00154236" w:rsidRPr="008B435E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gramEnd"/>
      <w:r w:rsidR="00154236" w:rsidRPr="008B43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4236"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 la terra è un solo paese e l’uman</w:t>
      </w:r>
      <w:r w:rsidR="00293101"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="00154236"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tà i suoi cittadini”.</w:t>
      </w:r>
    </w:p>
    <w:p w14:paraId="0C636C98" w14:textId="3FAD77FD" w:rsidR="00293101" w:rsidRPr="008B435E" w:rsidRDefault="00154236" w:rsidP="008B435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435E">
        <w:rPr>
          <w:rFonts w:ascii="Times New Roman" w:hAnsi="Times New Roman" w:cs="Times New Roman"/>
          <w:sz w:val="28"/>
          <w:szCs w:val="28"/>
        </w:rPr>
        <w:t>Insegnamento chiaro che delinea la politica di intervento: non pi</w:t>
      </w:r>
      <w:r w:rsidR="00293101" w:rsidRPr="008B435E">
        <w:rPr>
          <w:rFonts w:ascii="Times New Roman" w:hAnsi="Times New Roman" w:cs="Times New Roman"/>
          <w:sz w:val="28"/>
          <w:szCs w:val="28"/>
        </w:rPr>
        <w:t>ù</w:t>
      </w:r>
      <w:r w:rsidRPr="008B435E">
        <w:rPr>
          <w:rFonts w:ascii="Times New Roman" w:hAnsi="Times New Roman" w:cs="Times New Roman"/>
          <w:sz w:val="28"/>
          <w:szCs w:val="28"/>
        </w:rPr>
        <w:t xml:space="preserve"> </w:t>
      </w:r>
      <w:r w:rsidR="00DB0EF0" w:rsidRPr="008B435E">
        <w:rPr>
          <w:rFonts w:ascii="Times New Roman" w:hAnsi="Times New Roman" w:cs="Times New Roman"/>
          <w:sz w:val="28"/>
          <w:szCs w:val="28"/>
        </w:rPr>
        <w:t>duecento</w:t>
      </w:r>
      <w:r w:rsidRPr="008B435E">
        <w:rPr>
          <w:rFonts w:ascii="Times New Roman" w:hAnsi="Times New Roman" w:cs="Times New Roman"/>
          <w:sz w:val="28"/>
          <w:szCs w:val="28"/>
        </w:rPr>
        <w:t xml:space="preserve"> regole</w:t>
      </w:r>
      <w:r w:rsidR="00293101" w:rsidRPr="008B435E">
        <w:rPr>
          <w:rFonts w:ascii="Times New Roman" w:hAnsi="Times New Roman" w:cs="Times New Roman"/>
          <w:sz w:val="28"/>
          <w:szCs w:val="28"/>
        </w:rPr>
        <w:t xml:space="preserve"> nazionali indipendenti</w:t>
      </w:r>
      <w:r w:rsidRPr="008B435E">
        <w:rPr>
          <w:rFonts w:ascii="Times New Roman" w:hAnsi="Times New Roman" w:cs="Times New Roman"/>
          <w:sz w:val="28"/>
          <w:szCs w:val="28"/>
        </w:rPr>
        <w:t xml:space="preserve"> per gestire il </w:t>
      </w:r>
      <w:r w:rsidR="000B65E7" w:rsidRPr="008B435E">
        <w:rPr>
          <w:rFonts w:ascii="Times New Roman" w:hAnsi="Times New Roman" w:cs="Times New Roman"/>
          <w:sz w:val="28"/>
          <w:szCs w:val="28"/>
        </w:rPr>
        <w:t>mondo,</w:t>
      </w:r>
      <w:r w:rsidRPr="008B435E">
        <w:rPr>
          <w:rFonts w:ascii="Times New Roman" w:hAnsi="Times New Roman" w:cs="Times New Roman"/>
          <w:sz w:val="28"/>
          <w:szCs w:val="28"/>
        </w:rPr>
        <w:t xml:space="preserve"> ma una regola unica</w:t>
      </w:r>
      <w:r w:rsidR="00DB0EF0" w:rsidRPr="008B435E">
        <w:rPr>
          <w:rFonts w:ascii="Times New Roman" w:hAnsi="Times New Roman" w:cs="Times New Roman"/>
          <w:sz w:val="28"/>
          <w:szCs w:val="28"/>
        </w:rPr>
        <w:t xml:space="preserve"> a livello del pianeta terra</w:t>
      </w:r>
      <w:r w:rsidR="00293101" w:rsidRPr="008B435E">
        <w:rPr>
          <w:rFonts w:ascii="Times New Roman" w:hAnsi="Times New Roman" w:cs="Times New Roman"/>
          <w:sz w:val="28"/>
          <w:szCs w:val="28"/>
        </w:rPr>
        <w:t>.</w:t>
      </w:r>
      <w:r w:rsidRPr="008B435E">
        <w:rPr>
          <w:rFonts w:ascii="Times New Roman" w:hAnsi="Times New Roman" w:cs="Times New Roman"/>
          <w:sz w:val="28"/>
          <w:szCs w:val="28"/>
        </w:rPr>
        <w:t xml:space="preserve"> L’unità familiare, della trib</w:t>
      </w:r>
      <w:r w:rsidR="000B65E7" w:rsidRPr="008B435E">
        <w:rPr>
          <w:rFonts w:ascii="Times New Roman" w:hAnsi="Times New Roman" w:cs="Times New Roman"/>
          <w:sz w:val="28"/>
          <w:szCs w:val="28"/>
        </w:rPr>
        <w:t>ù</w:t>
      </w:r>
      <w:r w:rsidRPr="008B435E">
        <w:rPr>
          <w:rFonts w:ascii="Times New Roman" w:hAnsi="Times New Roman" w:cs="Times New Roman"/>
          <w:sz w:val="28"/>
          <w:szCs w:val="28"/>
        </w:rPr>
        <w:t>, della citt</w:t>
      </w:r>
      <w:r w:rsidR="000B65E7" w:rsidRPr="008B435E">
        <w:rPr>
          <w:rFonts w:ascii="Times New Roman" w:hAnsi="Times New Roman" w:cs="Times New Roman"/>
          <w:sz w:val="28"/>
          <w:szCs w:val="28"/>
        </w:rPr>
        <w:t>à</w:t>
      </w:r>
      <w:r w:rsidRPr="008B435E">
        <w:rPr>
          <w:rFonts w:ascii="Times New Roman" w:hAnsi="Times New Roman" w:cs="Times New Roman"/>
          <w:sz w:val="28"/>
          <w:szCs w:val="28"/>
        </w:rPr>
        <w:t>-stato e della nazione sono s</w:t>
      </w:r>
      <w:r w:rsidR="00293101" w:rsidRPr="008B435E">
        <w:rPr>
          <w:rFonts w:ascii="Times New Roman" w:hAnsi="Times New Roman" w:cs="Times New Roman"/>
          <w:sz w:val="28"/>
          <w:szCs w:val="28"/>
        </w:rPr>
        <w:t>t</w:t>
      </w:r>
      <w:r w:rsidRPr="008B435E">
        <w:rPr>
          <w:rFonts w:ascii="Times New Roman" w:hAnsi="Times New Roman" w:cs="Times New Roman"/>
          <w:sz w:val="28"/>
          <w:szCs w:val="28"/>
        </w:rPr>
        <w:t>ate l’una dopo l’altra conseguite</w:t>
      </w:r>
      <w:r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7470B4"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r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è l’unità del mondo la meta per la quale questa afflitta umanità </w:t>
      </w:r>
      <w:r w:rsidR="00293101"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deve</w:t>
      </w:r>
      <w:r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lott</w:t>
      </w:r>
      <w:r w:rsidR="00293101"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are</w:t>
      </w:r>
      <w:r w:rsidR="007470B4"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.”</w:t>
      </w:r>
    </w:p>
    <w:p w14:paraId="384912C0" w14:textId="7CE0FDFF" w:rsidR="00154236" w:rsidRPr="008B435E" w:rsidRDefault="00293101" w:rsidP="008B435E">
      <w:pPr>
        <w:jc w:val="both"/>
        <w:rPr>
          <w:rFonts w:ascii="Times New Roman" w:hAnsi="Times New Roman" w:cs="Times New Roman"/>
          <w:sz w:val="28"/>
          <w:szCs w:val="28"/>
        </w:rPr>
      </w:pPr>
      <w:r w:rsidRPr="008B435E">
        <w:rPr>
          <w:rFonts w:ascii="Times New Roman" w:hAnsi="Times New Roman" w:cs="Times New Roman"/>
          <w:sz w:val="28"/>
          <w:szCs w:val="28"/>
        </w:rPr>
        <w:t>Questa frase sembra ben lontana dalla realtà di tutti i giorni sempre più complessa</w:t>
      </w:r>
      <w:r w:rsidR="008B435E" w:rsidRPr="008B435E">
        <w:rPr>
          <w:rFonts w:ascii="Times New Roman" w:hAnsi="Times New Roman" w:cs="Times New Roman"/>
          <w:sz w:val="28"/>
          <w:szCs w:val="28"/>
        </w:rPr>
        <w:t>,</w:t>
      </w:r>
      <w:r w:rsidRPr="008B435E">
        <w:rPr>
          <w:rFonts w:ascii="Times New Roman" w:hAnsi="Times New Roman" w:cs="Times New Roman"/>
          <w:sz w:val="28"/>
          <w:szCs w:val="28"/>
        </w:rPr>
        <w:t xml:space="preserve"> ma le difficolt</w:t>
      </w:r>
      <w:r w:rsidR="000B65E7" w:rsidRPr="008B435E">
        <w:rPr>
          <w:rFonts w:ascii="Times New Roman" w:hAnsi="Times New Roman" w:cs="Times New Roman"/>
          <w:sz w:val="28"/>
          <w:szCs w:val="28"/>
        </w:rPr>
        <w:t>à</w:t>
      </w:r>
      <w:r w:rsidRPr="008B435E">
        <w:rPr>
          <w:rFonts w:ascii="Times New Roman" w:hAnsi="Times New Roman" w:cs="Times New Roman"/>
          <w:sz w:val="28"/>
          <w:szCs w:val="28"/>
        </w:rPr>
        <w:t xml:space="preserve">, le crisi, i problemi, le catastrofi, stanno premendo </w:t>
      </w:r>
      <w:proofErr w:type="spellStart"/>
      <w:r w:rsidRPr="008B435E">
        <w:rPr>
          <w:rFonts w:ascii="Times New Roman" w:hAnsi="Times New Roman" w:cs="Times New Roman"/>
          <w:sz w:val="28"/>
          <w:szCs w:val="28"/>
        </w:rPr>
        <w:t>perch</w:t>
      </w:r>
      <w:r w:rsidR="000B65E7" w:rsidRPr="008B435E">
        <w:rPr>
          <w:rFonts w:ascii="Times New Roman" w:hAnsi="Times New Roman" w:cs="Times New Roman"/>
          <w:sz w:val="28"/>
          <w:szCs w:val="28"/>
        </w:rPr>
        <w:t>è</w:t>
      </w:r>
      <w:proofErr w:type="spellEnd"/>
      <w:r w:rsidRPr="008B435E">
        <w:rPr>
          <w:rFonts w:ascii="Times New Roman" w:hAnsi="Times New Roman" w:cs="Times New Roman"/>
          <w:sz w:val="28"/>
          <w:szCs w:val="28"/>
        </w:rPr>
        <w:t xml:space="preserve"> il pianeta vada in questa direzione</w:t>
      </w:r>
      <w:r w:rsidR="00154236" w:rsidRPr="008B435E">
        <w:rPr>
          <w:rFonts w:ascii="Times New Roman" w:hAnsi="Times New Roman" w:cs="Times New Roman"/>
          <w:sz w:val="28"/>
          <w:szCs w:val="28"/>
        </w:rPr>
        <w:t>.</w:t>
      </w:r>
    </w:p>
    <w:p w14:paraId="616FE833" w14:textId="32355CC4" w:rsidR="001B1318" w:rsidRPr="008B435E" w:rsidRDefault="00293101" w:rsidP="008B435E">
      <w:pPr>
        <w:jc w:val="both"/>
        <w:rPr>
          <w:rFonts w:ascii="Times New Roman" w:hAnsi="Times New Roman" w:cs="Times New Roman"/>
          <w:sz w:val="28"/>
          <w:szCs w:val="28"/>
        </w:rPr>
      </w:pPr>
      <w:r w:rsidRPr="008B435E">
        <w:rPr>
          <w:rFonts w:ascii="Times New Roman" w:hAnsi="Times New Roman" w:cs="Times New Roman"/>
          <w:sz w:val="28"/>
          <w:szCs w:val="28"/>
        </w:rPr>
        <w:t xml:space="preserve">L’agricoltura è il primo settore dell’economia umana che deve essere riedificato perché l’agricoltura </w:t>
      </w:r>
      <w:r w:rsidR="00555BA7" w:rsidRPr="008B435E">
        <w:rPr>
          <w:rFonts w:ascii="Times New Roman" w:hAnsi="Times New Roman" w:cs="Times New Roman"/>
          <w:sz w:val="28"/>
          <w:szCs w:val="28"/>
        </w:rPr>
        <w:t xml:space="preserve">rappresenta </w:t>
      </w:r>
      <w:r w:rsidRPr="008B435E">
        <w:rPr>
          <w:rFonts w:ascii="Times New Roman" w:hAnsi="Times New Roman" w:cs="Times New Roman"/>
          <w:sz w:val="28"/>
          <w:szCs w:val="28"/>
        </w:rPr>
        <w:t>la base</w:t>
      </w:r>
      <w:r w:rsidR="00555BA7" w:rsidRPr="008B435E">
        <w:rPr>
          <w:rFonts w:ascii="Times New Roman" w:hAnsi="Times New Roman" w:cs="Times New Roman"/>
          <w:sz w:val="28"/>
          <w:szCs w:val="28"/>
        </w:rPr>
        <w:t xml:space="preserve"> di tutto il sistema</w:t>
      </w:r>
      <w:r w:rsidRPr="008B435E">
        <w:rPr>
          <w:rFonts w:ascii="Times New Roman" w:hAnsi="Times New Roman" w:cs="Times New Roman"/>
          <w:sz w:val="28"/>
          <w:szCs w:val="28"/>
        </w:rPr>
        <w:t xml:space="preserve"> </w:t>
      </w:r>
      <w:r w:rsidR="00555BA7" w:rsidRPr="008B435E">
        <w:rPr>
          <w:rFonts w:ascii="Times New Roman" w:hAnsi="Times New Roman" w:cs="Times New Roman"/>
          <w:sz w:val="28"/>
          <w:szCs w:val="28"/>
        </w:rPr>
        <w:t xml:space="preserve">economico e sociale </w:t>
      </w:r>
      <w:r w:rsidRPr="008B435E">
        <w:rPr>
          <w:rFonts w:ascii="Times New Roman" w:hAnsi="Times New Roman" w:cs="Times New Roman"/>
          <w:sz w:val="28"/>
          <w:szCs w:val="28"/>
        </w:rPr>
        <w:t>della co</w:t>
      </w:r>
      <w:r w:rsidR="00555BA7" w:rsidRPr="008B435E">
        <w:rPr>
          <w:rFonts w:ascii="Times New Roman" w:hAnsi="Times New Roman" w:cs="Times New Roman"/>
          <w:sz w:val="28"/>
          <w:szCs w:val="28"/>
        </w:rPr>
        <w:t>m</w:t>
      </w:r>
      <w:r w:rsidRPr="008B435E">
        <w:rPr>
          <w:rFonts w:ascii="Times New Roman" w:hAnsi="Times New Roman" w:cs="Times New Roman"/>
          <w:sz w:val="28"/>
          <w:szCs w:val="28"/>
        </w:rPr>
        <w:t>unità umana</w:t>
      </w:r>
      <w:r w:rsidR="00555BA7" w:rsidRPr="008B435E">
        <w:rPr>
          <w:rFonts w:ascii="Times New Roman" w:hAnsi="Times New Roman" w:cs="Times New Roman"/>
          <w:sz w:val="28"/>
          <w:szCs w:val="28"/>
        </w:rPr>
        <w:t>: dall’agricoltura si traggono le principali fon</w:t>
      </w:r>
      <w:r w:rsidR="00AB02C5" w:rsidRPr="008B435E">
        <w:rPr>
          <w:rFonts w:ascii="Times New Roman" w:hAnsi="Times New Roman" w:cs="Times New Roman"/>
          <w:sz w:val="28"/>
          <w:szCs w:val="28"/>
        </w:rPr>
        <w:t>t</w:t>
      </w:r>
      <w:r w:rsidR="00555BA7" w:rsidRPr="008B435E">
        <w:rPr>
          <w:rFonts w:ascii="Times New Roman" w:hAnsi="Times New Roman" w:cs="Times New Roman"/>
          <w:sz w:val="28"/>
          <w:szCs w:val="28"/>
        </w:rPr>
        <w:t>i di sostentamento e ad essa sono collegati la maggior parte dei campi occupazionali che dipendono dal prodotto agricolo primario.</w:t>
      </w:r>
    </w:p>
    <w:p w14:paraId="397033AA" w14:textId="77777777" w:rsidR="008B435E" w:rsidRDefault="008B435E" w:rsidP="008B43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37F039" w14:textId="77777777" w:rsidR="008B435E" w:rsidRDefault="008B435E" w:rsidP="008B43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3B0F8F" w14:textId="77777777" w:rsidR="008B435E" w:rsidRDefault="008B435E" w:rsidP="008B43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1B26B" w14:textId="77777777" w:rsidR="008B435E" w:rsidRDefault="008B435E" w:rsidP="008B43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146C27" w14:textId="7D1AC100" w:rsidR="00555BA7" w:rsidRPr="008B435E" w:rsidRDefault="00555BA7" w:rsidP="008B435E">
      <w:pPr>
        <w:jc w:val="both"/>
        <w:rPr>
          <w:rFonts w:ascii="Times New Roman" w:hAnsi="Times New Roman" w:cs="Times New Roman"/>
          <w:sz w:val="28"/>
          <w:szCs w:val="28"/>
        </w:rPr>
      </w:pPr>
      <w:r w:rsidRPr="008B435E">
        <w:rPr>
          <w:rFonts w:ascii="Times New Roman" w:hAnsi="Times New Roman" w:cs="Times New Roman"/>
          <w:sz w:val="28"/>
          <w:szCs w:val="28"/>
        </w:rPr>
        <w:t>L’industrializzazione ha potenziato svariati settori rendendo sempre più razionale e meno faticoso il lavoro dell’uomo, ma ha prodotto per una visione scorretta, lo sfruttamento dei terreni</w:t>
      </w:r>
      <w:r w:rsidR="00DB0EF0" w:rsidRPr="008B435E">
        <w:rPr>
          <w:rFonts w:ascii="Times New Roman" w:hAnsi="Times New Roman" w:cs="Times New Roman"/>
          <w:sz w:val="28"/>
          <w:szCs w:val="28"/>
        </w:rPr>
        <w:t>,</w:t>
      </w:r>
      <w:r w:rsidRPr="008B435E">
        <w:rPr>
          <w:rFonts w:ascii="Times New Roman" w:hAnsi="Times New Roman" w:cs="Times New Roman"/>
          <w:sz w:val="28"/>
          <w:szCs w:val="28"/>
        </w:rPr>
        <w:t xml:space="preserve"> </w:t>
      </w:r>
      <w:r w:rsidR="007470B4" w:rsidRPr="008B435E">
        <w:rPr>
          <w:rFonts w:ascii="Times New Roman" w:hAnsi="Times New Roman" w:cs="Times New Roman"/>
          <w:sz w:val="28"/>
          <w:szCs w:val="28"/>
        </w:rPr>
        <w:t xml:space="preserve">la </w:t>
      </w:r>
      <w:r w:rsidRPr="008B435E">
        <w:rPr>
          <w:rFonts w:ascii="Times New Roman" w:hAnsi="Times New Roman" w:cs="Times New Roman"/>
          <w:sz w:val="28"/>
          <w:szCs w:val="28"/>
        </w:rPr>
        <w:t>produzione di prodotti alimentari modificati</w:t>
      </w:r>
      <w:r w:rsidR="00AB02C5" w:rsidRPr="008B435E">
        <w:rPr>
          <w:rFonts w:ascii="Times New Roman" w:hAnsi="Times New Roman" w:cs="Times New Roman"/>
          <w:sz w:val="28"/>
          <w:szCs w:val="28"/>
        </w:rPr>
        <w:t xml:space="preserve"> da un uso indiscriminato di prodotti chimici,</w:t>
      </w:r>
      <w:r w:rsidRPr="008B435E">
        <w:rPr>
          <w:rFonts w:ascii="Times New Roman" w:hAnsi="Times New Roman" w:cs="Times New Roman"/>
          <w:sz w:val="28"/>
          <w:szCs w:val="28"/>
        </w:rPr>
        <w:t xml:space="preserve"> volta a beneficio di una minoranza della popolazione</w:t>
      </w:r>
      <w:r w:rsidR="00DB0EF0" w:rsidRPr="008B435E">
        <w:rPr>
          <w:rFonts w:ascii="Times New Roman" w:hAnsi="Times New Roman" w:cs="Times New Roman"/>
          <w:sz w:val="28"/>
          <w:szCs w:val="28"/>
        </w:rPr>
        <w:t>,</w:t>
      </w:r>
      <w:r w:rsidRPr="008B435E">
        <w:rPr>
          <w:rFonts w:ascii="Times New Roman" w:hAnsi="Times New Roman" w:cs="Times New Roman"/>
          <w:sz w:val="28"/>
          <w:szCs w:val="28"/>
        </w:rPr>
        <w:t xml:space="preserve"> che porta</w:t>
      </w:r>
      <w:r w:rsidR="007470B4" w:rsidRPr="008B435E">
        <w:rPr>
          <w:rFonts w:ascii="Times New Roman" w:hAnsi="Times New Roman" w:cs="Times New Roman"/>
          <w:sz w:val="28"/>
          <w:szCs w:val="28"/>
        </w:rPr>
        <w:t>no</w:t>
      </w:r>
      <w:r w:rsidRPr="008B435E">
        <w:rPr>
          <w:rFonts w:ascii="Times New Roman" w:hAnsi="Times New Roman" w:cs="Times New Roman"/>
          <w:sz w:val="28"/>
          <w:szCs w:val="28"/>
        </w:rPr>
        <w:t xml:space="preserve"> come conseguenza un elevato inquinamento e la creazione di aree di malnutrizione e miseria. Continuando in questa direzione la produzione agricola è entrata in una crisi che influenza tutti gli altri settori economici, ecologici, sociali.</w:t>
      </w:r>
      <w:r w:rsidR="00AB02C5" w:rsidRPr="008B435E">
        <w:rPr>
          <w:rFonts w:ascii="Times New Roman" w:hAnsi="Times New Roman" w:cs="Times New Roman"/>
          <w:sz w:val="28"/>
          <w:szCs w:val="28"/>
        </w:rPr>
        <w:t xml:space="preserve"> Le nazioni sono ben lontane dal modificare le loro politiche economiche per una migliore organizzazione e qualità dell’agricoltura</w:t>
      </w:r>
      <w:r w:rsidR="008B435E" w:rsidRPr="008B435E">
        <w:rPr>
          <w:rFonts w:ascii="Times New Roman" w:hAnsi="Times New Roman" w:cs="Times New Roman"/>
          <w:sz w:val="28"/>
          <w:szCs w:val="28"/>
        </w:rPr>
        <w:t xml:space="preserve">, </w:t>
      </w:r>
      <w:r w:rsidR="00AB02C5" w:rsidRPr="008B435E">
        <w:rPr>
          <w:rFonts w:ascii="Times New Roman" w:hAnsi="Times New Roman" w:cs="Times New Roman"/>
          <w:sz w:val="28"/>
          <w:szCs w:val="28"/>
        </w:rPr>
        <w:t>visto che si è preferita una costante proliferazione di accordi internazionali che consentono di prelevare, indiscriminatamente e il più velocemente possibile, le risorse in nome di un sempre maggiore profitto, provocando un danno irreparabile</w:t>
      </w:r>
      <w:r w:rsidR="00DB0EF0" w:rsidRPr="008B435E">
        <w:rPr>
          <w:rFonts w:ascii="Times New Roman" w:hAnsi="Times New Roman" w:cs="Times New Roman"/>
          <w:sz w:val="28"/>
          <w:szCs w:val="28"/>
        </w:rPr>
        <w:t xml:space="preserve"> all’individu</w:t>
      </w:r>
      <w:r w:rsidR="007470B4" w:rsidRPr="008B435E">
        <w:rPr>
          <w:rFonts w:ascii="Times New Roman" w:hAnsi="Times New Roman" w:cs="Times New Roman"/>
          <w:sz w:val="28"/>
          <w:szCs w:val="28"/>
        </w:rPr>
        <w:t>o</w:t>
      </w:r>
      <w:r w:rsidR="00DB0EF0" w:rsidRPr="008B435E">
        <w:rPr>
          <w:rFonts w:ascii="Times New Roman" w:hAnsi="Times New Roman" w:cs="Times New Roman"/>
          <w:sz w:val="28"/>
          <w:szCs w:val="28"/>
        </w:rPr>
        <w:t xml:space="preserve">, </w:t>
      </w:r>
      <w:r w:rsidR="00AB02C5" w:rsidRPr="008B435E">
        <w:rPr>
          <w:rFonts w:ascii="Times New Roman" w:hAnsi="Times New Roman" w:cs="Times New Roman"/>
          <w:sz w:val="28"/>
          <w:szCs w:val="28"/>
        </w:rPr>
        <w:t>all’economia mondiale e ai paesi poveri.</w:t>
      </w:r>
    </w:p>
    <w:p w14:paraId="6AADCFAA" w14:textId="743B6DC1" w:rsidR="005455FD" w:rsidRPr="008B435E" w:rsidRDefault="005455FD" w:rsidP="008B435E">
      <w:pPr>
        <w:jc w:val="both"/>
        <w:rPr>
          <w:rFonts w:ascii="Times New Roman" w:hAnsi="Times New Roman" w:cs="Times New Roman"/>
          <w:sz w:val="28"/>
          <w:szCs w:val="28"/>
        </w:rPr>
      </w:pPr>
      <w:r w:rsidRPr="008B435E">
        <w:rPr>
          <w:rFonts w:ascii="Times New Roman" w:hAnsi="Times New Roman" w:cs="Times New Roman"/>
          <w:sz w:val="28"/>
          <w:szCs w:val="28"/>
        </w:rPr>
        <w:t xml:space="preserve">Pertanto </w:t>
      </w:r>
      <w:proofErr w:type="gramStart"/>
      <w:r w:rsidRPr="008B435E">
        <w:rPr>
          <w:rFonts w:ascii="Times New Roman" w:hAnsi="Times New Roman" w:cs="Times New Roman"/>
          <w:sz w:val="28"/>
          <w:szCs w:val="28"/>
        </w:rPr>
        <w:t>il</w:t>
      </w:r>
      <w:r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E5360"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“</w:t>
      </w:r>
      <w:proofErr w:type="gramEnd"/>
      <w:r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primo e fondamentale  requisito per riorganizzare ed amministrare il mondo come un solo  paese, la dimora dell’umanità è l’accettazione del principio dell’unità del genere umano .</w:t>
      </w:r>
      <w:r w:rsidRPr="008B435E">
        <w:rPr>
          <w:rFonts w:ascii="Times New Roman" w:hAnsi="Times New Roman" w:cs="Times New Roman"/>
          <w:sz w:val="28"/>
          <w:szCs w:val="28"/>
        </w:rPr>
        <w:t xml:space="preserve"> Esiste una sola specie umana</w:t>
      </w:r>
      <w:r w:rsidR="001E5360" w:rsidRPr="008B435E">
        <w:rPr>
          <w:rFonts w:ascii="Times New Roman" w:hAnsi="Times New Roman" w:cs="Times New Roman"/>
          <w:sz w:val="28"/>
          <w:szCs w:val="28"/>
        </w:rPr>
        <w:t>,</w:t>
      </w:r>
      <w:r w:rsidRPr="008B435E">
        <w:rPr>
          <w:rFonts w:ascii="Times New Roman" w:hAnsi="Times New Roman" w:cs="Times New Roman"/>
          <w:sz w:val="28"/>
          <w:szCs w:val="28"/>
        </w:rPr>
        <w:t xml:space="preserve"> pur infinitamente diversificata negli aspetti secondari della vita quali</w:t>
      </w:r>
      <w:r w:rsidR="007470B4" w:rsidRPr="008B435E">
        <w:rPr>
          <w:rFonts w:ascii="Times New Roman" w:hAnsi="Times New Roman" w:cs="Times New Roman"/>
          <w:sz w:val="28"/>
          <w:szCs w:val="28"/>
        </w:rPr>
        <w:t>:</w:t>
      </w:r>
      <w:r w:rsidRPr="008B435E">
        <w:rPr>
          <w:rFonts w:ascii="Times New Roman" w:hAnsi="Times New Roman" w:cs="Times New Roman"/>
          <w:sz w:val="28"/>
          <w:szCs w:val="28"/>
        </w:rPr>
        <w:t xml:space="preserve"> color</w:t>
      </w:r>
      <w:r w:rsidR="008B435E" w:rsidRPr="008B435E">
        <w:rPr>
          <w:rFonts w:ascii="Times New Roman" w:hAnsi="Times New Roman" w:cs="Times New Roman"/>
          <w:sz w:val="28"/>
          <w:szCs w:val="28"/>
        </w:rPr>
        <w:t>e</w:t>
      </w:r>
      <w:r w:rsidRPr="008B435E">
        <w:rPr>
          <w:rFonts w:ascii="Times New Roman" w:hAnsi="Times New Roman" w:cs="Times New Roman"/>
          <w:sz w:val="28"/>
          <w:szCs w:val="28"/>
        </w:rPr>
        <w:t xml:space="preserve"> della pelle, sesso, lingue, culture, costumi, professioni</w:t>
      </w:r>
      <w:r w:rsidR="008B435E" w:rsidRPr="008B435E">
        <w:rPr>
          <w:rFonts w:ascii="Times New Roman" w:hAnsi="Times New Roman" w:cs="Times New Roman"/>
          <w:sz w:val="28"/>
          <w:szCs w:val="28"/>
        </w:rPr>
        <w:t xml:space="preserve"> e</w:t>
      </w:r>
      <w:r w:rsidRPr="008B435E">
        <w:rPr>
          <w:rFonts w:ascii="Times New Roman" w:hAnsi="Times New Roman" w:cs="Times New Roman"/>
          <w:sz w:val="28"/>
          <w:szCs w:val="28"/>
        </w:rPr>
        <w:t xml:space="preserve"> appartenenze religiose. </w:t>
      </w:r>
      <w:r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 </w:t>
      </w:r>
      <w:r w:rsidR="007470B4"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giacchè</w:t>
      </w:r>
      <w:proofErr w:type="spellEnd"/>
      <w:r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il consenso universale su questo principio spirituale è indispensabile per il successo di qualsivoglia tentativo volto ad edificare un mondo più giusto ed equo, esso deve essere proclamato al mondo intero, insegnato nelle scuole ovunque nel pianeta e costantemente sostenuto in ogni nazione quale preparazione di quell’organico mutamento delle strutture sociali che esso comporta</w:t>
      </w:r>
      <w:r w:rsidR="001E5360" w:rsidRPr="008B435E">
        <w:rPr>
          <w:rFonts w:ascii="Times New Roman" w:hAnsi="Times New Roman" w:cs="Times New Roman"/>
          <w:sz w:val="28"/>
          <w:szCs w:val="28"/>
        </w:rPr>
        <w:t>”:</w:t>
      </w:r>
      <w:r w:rsidRPr="008B435E">
        <w:rPr>
          <w:rFonts w:ascii="Times New Roman" w:hAnsi="Times New Roman" w:cs="Times New Roman"/>
          <w:sz w:val="28"/>
          <w:szCs w:val="28"/>
        </w:rPr>
        <w:t xml:space="preserve"> </w:t>
      </w:r>
      <w:r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 non consideratevi  estranei l’uno all’altro…di un solo albe</w:t>
      </w:r>
      <w:r w:rsidR="000D31DB"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r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 siete i frutti, di un </w:t>
      </w:r>
      <w:r w:rsidR="000D31DB"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medesimo</w:t>
      </w:r>
      <w:r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giardino siete i fiori</w:t>
      </w:r>
      <w:r w:rsidRPr="008B435E">
        <w:rPr>
          <w:rFonts w:ascii="Times New Roman" w:hAnsi="Times New Roman" w:cs="Times New Roman"/>
          <w:sz w:val="28"/>
          <w:szCs w:val="28"/>
        </w:rPr>
        <w:t xml:space="preserve"> </w:t>
      </w:r>
      <w:r w:rsidR="001E5360" w:rsidRPr="008B435E">
        <w:rPr>
          <w:rFonts w:ascii="Times New Roman" w:hAnsi="Times New Roman" w:cs="Times New Roman"/>
          <w:sz w:val="28"/>
          <w:szCs w:val="28"/>
        </w:rPr>
        <w:t xml:space="preserve"> </w:t>
      </w:r>
      <w:r w:rsidR="001E5360" w:rsidRPr="008B435E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2118F6A9" w14:textId="66E9BAA0" w:rsidR="005455FD" w:rsidRPr="008B435E" w:rsidRDefault="005455FD" w:rsidP="008B435E">
      <w:pPr>
        <w:jc w:val="both"/>
        <w:rPr>
          <w:rFonts w:ascii="Times New Roman" w:hAnsi="Times New Roman" w:cs="Times New Roman"/>
          <w:sz w:val="28"/>
          <w:szCs w:val="28"/>
        </w:rPr>
      </w:pPr>
      <w:r w:rsidRPr="008B435E">
        <w:rPr>
          <w:rFonts w:ascii="Times New Roman" w:hAnsi="Times New Roman" w:cs="Times New Roman"/>
          <w:sz w:val="28"/>
          <w:szCs w:val="28"/>
        </w:rPr>
        <w:t>Tali insegnamenti applicati nel campo dell’agricoltura porterebbero a mettere in primo piano</w:t>
      </w:r>
      <w:r w:rsidR="000D31DB" w:rsidRPr="008B435E">
        <w:rPr>
          <w:rFonts w:ascii="Times New Roman" w:hAnsi="Times New Roman" w:cs="Times New Roman"/>
          <w:sz w:val="28"/>
          <w:szCs w:val="28"/>
        </w:rPr>
        <w:t xml:space="preserve"> </w:t>
      </w:r>
      <w:r w:rsidRPr="008B435E">
        <w:rPr>
          <w:rFonts w:ascii="Times New Roman" w:hAnsi="Times New Roman" w:cs="Times New Roman"/>
          <w:sz w:val="28"/>
          <w:szCs w:val="28"/>
        </w:rPr>
        <w:t xml:space="preserve">il sostentamento dell’uomo a qualsiasi </w:t>
      </w:r>
      <w:r w:rsidR="001E5360" w:rsidRPr="008B435E">
        <w:rPr>
          <w:rFonts w:ascii="Times New Roman" w:hAnsi="Times New Roman" w:cs="Times New Roman"/>
          <w:sz w:val="28"/>
          <w:szCs w:val="28"/>
        </w:rPr>
        <w:t>r</w:t>
      </w:r>
      <w:r w:rsidRPr="008B435E">
        <w:rPr>
          <w:rFonts w:ascii="Times New Roman" w:hAnsi="Times New Roman" w:cs="Times New Roman"/>
          <w:sz w:val="28"/>
          <w:szCs w:val="28"/>
        </w:rPr>
        <w:t>azza egli appartenga, senza privilegiare gli abitanti dell’emisfero occidentale.</w:t>
      </w:r>
    </w:p>
    <w:p w14:paraId="2241734C" w14:textId="11498183" w:rsidR="001E5360" w:rsidRPr="008B435E" w:rsidRDefault="001E5360" w:rsidP="008B435E">
      <w:pPr>
        <w:jc w:val="both"/>
        <w:rPr>
          <w:rFonts w:ascii="Times New Roman" w:hAnsi="Times New Roman" w:cs="Times New Roman"/>
          <w:sz w:val="28"/>
          <w:szCs w:val="28"/>
        </w:rPr>
      </w:pPr>
      <w:r w:rsidRPr="008B435E">
        <w:rPr>
          <w:rFonts w:ascii="Times New Roman" w:hAnsi="Times New Roman" w:cs="Times New Roman"/>
          <w:sz w:val="28"/>
          <w:szCs w:val="28"/>
        </w:rPr>
        <w:t>In questa visione si colgono due aspetti: da un lato risulta necessario adottare una visione mondiale che consideri i problemi di carattere economico e sociale in un contesto sovranazionale ma dall’altro si ritiene di fondamentale importanza il decentramento a favore dell’attività agricola delle aziende contadine.</w:t>
      </w:r>
    </w:p>
    <w:p w14:paraId="5BBC06FB" w14:textId="7F793FA4" w:rsidR="001E5360" w:rsidRPr="008B435E" w:rsidRDefault="001E5360" w:rsidP="008B435E">
      <w:pPr>
        <w:jc w:val="both"/>
        <w:rPr>
          <w:rFonts w:ascii="Times New Roman" w:hAnsi="Times New Roman" w:cs="Times New Roman"/>
          <w:sz w:val="28"/>
          <w:szCs w:val="28"/>
        </w:rPr>
      </w:pPr>
      <w:r w:rsidRPr="008B435E">
        <w:rPr>
          <w:rFonts w:ascii="Times New Roman" w:hAnsi="Times New Roman" w:cs="Times New Roman"/>
          <w:sz w:val="28"/>
          <w:szCs w:val="28"/>
        </w:rPr>
        <w:t xml:space="preserve">La </w:t>
      </w:r>
      <w:r w:rsidR="007470B4" w:rsidRPr="008B435E">
        <w:rPr>
          <w:rFonts w:ascii="Times New Roman" w:hAnsi="Times New Roman" w:cs="Times New Roman"/>
          <w:sz w:val="28"/>
          <w:szCs w:val="28"/>
        </w:rPr>
        <w:t>direzione di marcia è</w:t>
      </w:r>
      <w:r w:rsidRPr="008B435E">
        <w:rPr>
          <w:rFonts w:ascii="Times New Roman" w:hAnsi="Times New Roman" w:cs="Times New Roman"/>
          <w:sz w:val="28"/>
          <w:szCs w:val="28"/>
        </w:rPr>
        <w:t xml:space="preserve"> </w:t>
      </w:r>
      <w:r w:rsidR="007470B4" w:rsidRPr="008B435E">
        <w:rPr>
          <w:rFonts w:ascii="Times New Roman" w:hAnsi="Times New Roman" w:cs="Times New Roman"/>
          <w:sz w:val="28"/>
          <w:szCs w:val="28"/>
        </w:rPr>
        <w:t>v</w:t>
      </w:r>
      <w:r w:rsidRPr="008B435E">
        <w:rPr>
          <w:rFonts w:ascii="Times New Roman" w:hAnsi="Times New Roman" w:cs="Times New Roman"/>
          <w:sz w:val="28"/>
          <w:szCs w:val="28"/>
        </w:rPr>
        <w:t xml:space="preserve">erso la produzione delle risorse agricole tenendo presente la necessità di una programmazione internazionale che eviti sprechi, sfruttamenti dei </w:t>
      </w:r>
      <w:r w:rsidRPr="008B435E">
        <w:rPr>
          <w:rFonts w:ascii="Times New Roman" w:hAnsi="Times New Roman" w:cs="Times New Roman"/>
          <w:sz w:val="28"/>
          <w:szCs w:val="28"/>
        </w:rPr>
        <w:lastRenderedPageBreak/>
        <w:t>popoli poveri, sovrapproduzioni localizzate e che elimini la supremazia dei monopoli e dei trust effettuando la distribuzione su scala mondiale evitando così di privilegiare il profitto ma facendo uso dell’equità distributiva.</w:t>
      </w:r>
    </w:p>
    <w:p w14:paraId="4748867F" w14:textId="35CE1739" w:rsidR="00DB0EF0" w:rsidRPr="008B435E" w:rsidRDefault="00D36672" w:rsidP="008B435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36672">
        <w:rPr>
          <w:sz w:val="28"/>
          <w:szCs w:val="28"/>
        </w:rPr>
        <w:t>Bahá'u'lláh</w:t>
      </w:r>
      <w:proofErr w:type="spellEnd"/>
      <w:r w:rsidR="00DB0EF0" w:rsidRPr="008B435E">
        <w:rPr>
          <w:rFonts w:ascii="Times New Roman" w:hAnsi="Times New Roman" w:cs="Times New Roman"/>
          <w:sz w:val="28"/>
          <w:szCs w:val="28"/>
        </w:rPr>
        <w:t xml:space="preserve"> scriveva </w:t>
      </w:r>
      <w:proofErr w:type="gramStart"/>
      <w:r w:rsidR="00DB0EF0" w:rsidRPr="008B435E">
        <w:rPr>
          <w:rFonts w:ascii="Times New Roman" w:hAnsi="Times New Roman" w:cs="Times New Roman"/>
          <w:sz w:val="28"/>
          <w:szCs w:val="28"/>
        </w:rPr>
        <w:t xml:space="preserve">che </w:t>
      </w:r>
      <w:r w:rsidR="00DB0EF0" w:rsidRPr="008B435E">
        <w:rPr>
          <w:b/>
          <w:bCs/>
          <w:i/>
          <w:iCs/>
          <w:sz w:val="28"/>
          <w:szCs w:val="28"/>
        </w:rPr>
        <w:t xml:space="preserve"> </w:t>
      </w:r>
      <w:r w:rsidR="00DB0EF0"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End"/>
      <w:r w:rsidR="00DB0EF0"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 campagna è il mondo dell’anima</w:t>
      </w:r>
      <w:r w:rsid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e</w:t>
      </w:r>
      <w:r w:rsidR="00DB0EF0" w:rsidRPr="008B4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la città è il mondo del corpo» </w:t>
      </w:r>
      <w:r w:rsidR="00DB0EF0" w:rsidRPr="008B435E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8"/>
          <w:szCs w:val="28"/>
        </w:rPr>
        <w:t>,</w:t>
      </w:r>
      <w:r w:rsidR="00DB0EF0" w:rsidRPr="008B435E">
        <w:rPr>
          <w:rFonts w:ascii="Times New Roman" w:hAnsi="Times New Roman" w:cs="Times New Roman"/>
          <w:bCs/>
          <w:i/>
          <w:color w:val="1F3864" w:themeColor="accent1" w:themeShade="80"/>
          <w:sz w:val="28"/>
          <w:szCs w:val="28"/>
        </w:rPr>
        <w:t xml:space="preserve"> </w:t>
      </w:r>
      <w:r w:rsidR="001E5360" w:rsidRPr="008B435E">
        <w:rPr>
          <w:rFonts w:ascii="Times New Roman" w:hAnsi="Times New Roman" w:cs="Times New Roman"/>
          <w:bCs/>
          <w:i/>
          <w:color w:val="1F3864" w:themeColor="accent1" w:themeShade="80"/>
          <w:sz w:val="28"/>
          <w:szCs w:val="28"/>
        </w:rPr>
        <w:t xml:space="preserve"> </w:t>
      </w:r>
      <w:r w:rsidR="001E5360"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Con questa visione si connette </w:t>
      </w:r>
      <w:r w:rsidR="00B62CA3" w:rsidRPr="008B435E">
        <w:rPr>
          <w:rFonts w:ascii="Times New Roman" w:hAnsi="Times New Roman" w:cs="Times New Roman"/>
          <w:bCs/>
          <w:iCs/>
          <w:sz w:val="28"/>
          <w:szCs w:val="28"/>
        </w:rPr>
        <w:t>di</w:t>
      </w:r>
      <w:r w:rsidR="005455FD"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 fatto lo spirito dell’essere umano alla natura . </w:t>
      </w:r>
      <w:r w:rsidR="001E5360"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 La purezza dell’aria, la visione dei campi coltivati,  la bellezza dei colori, </w:t>
      </w:r>
      <w:r w:rsidR="00E23CF9" w:rsidRPr="008B435E">
        <w:rPr>
          <w:rFonts w:ascii="Times New Roman" w:hAnsi="Times New Roman" w:cs="Times New Roman"/>
          <w:bCs/>
          <w:iCs/>
          <w:sz w:val="28"/>
          <w:szCs w:val="28"/>
        </w:rPr>
        <w:t>il profumo delle varie specie di piante , lo scorrere delle acque cristalline , il fruscio delle foglie, lo stormire dei rami, il soffiare del vento, la conservazione del territorio, la purezza delle falde acquifere, il gusto e la varietà del cibo permettono all’essere umano una vita differente , dove la concentrazione in megalopoli abitate da milioni di esseri umani,  toglie di fatto la relazione cordiale e amichevole tra le persone, produce  vita frenetica , l’accumulazione di beni , la delinquenza</w:t>
      </w:r>
      <w:r w:rsidR="007470B4"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 e</w:t>
      </w:r>
      <w:r w:rsidR="00E23CF9"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 il rumore, l’inquinamento la fanno da padroni e dove la vita privilegia  il profitto fine a se stesso, l’egoismo</w:t>
      </w:r>
      <w:r w:rsidR="007470B4"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E23CF9"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 l’isolamento e  la  qualità della vita diventa un inferno.</w:t>
      </w:r>
    </w:p>
    <w:p w14:paraId="45E48E4A" w14:textId="316CABD6" w:rsidR="00D437F1" w:rsidRPr="008B435E" w:rsidRDefault="00B62CA3" w:rsidP="008B435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435E">
        <w:rPr>
          <w:rFonts w:ascii="Times New Roman" w:hAnsi="Times New Roman" w:cs="Times New Roman"/>
          <w:bCs/>
          <w:iCs/>
          <w:sz w:val="28"/>
          <w:szCs w:val="28"/>
        </w:rPr>
        <w:t>Questo non significa che dovremo vivere tutti in campagna e che le città saranno eliminate. No certamente. Ma ripropone il tema della vita nelle città, della sovra</w:t>
      </w:r>
      <w:r w:rsidR="00D437F1"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popolazione delle megalopoli, della continua cementificazione, </w:t>
      </w:r>
      <w:r w:rsidR="00D437F1" w:rsidRPr="008B435E">
        <w:rPr>
          <w:rFonts w:ascii="Times New Roman" w:hAnsi="Times New Roman" w:cs="Times New Roman"/>
          <w:bCs/>
          <w:iCs/>
          <w:sz w:val="28"/>
          <w:szCs w:val="28"/>
        </w:rPr>
        <w:t>del non rispetto delle tematiche climatiche e della natura. Il tutto nel tempo dovr</w:t>
      </w:r>
      <w:r w:rsidR="007D24A5">
        <w:rPr>
          <w:rFonts w:ascii="Times New Roman" w:hAnsi="Times New Roman" w:cs="Times New Roman"/>
          <w:bCs/>
          <w:iCs/>
          <w:sz w:val="28"/>
          <w:szCs w:val="28"/>
        </w:rPr>
        <w:t>à</w:t>
      </w:r>
      <w:r w:rsidR="00D437F1"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 essere rivisto e modificato per permettere alle genti una vita più consona. Ci vorrà molto tempo</w:t>
      </w:r>
      <w:r w:rsidR="007470B4" w:rsidRPr="008B435E">
        <w:rPr>
          <w:rFonts w:ascii="Times New Roman" w:hAnsi="Times New Roman" w:cs="Times New Roman"/>
          <w:bCs/>
          <w:iCs/>
          <w:sz w:val="28"/>
          <w:szCs w:val="28"/>
        </w:rPr>
        <w:t>. C</w:t>
      </w:r>
      <w:r w:rsidR="00D437F1" w:rsidRPr="008B435E">
        <w:rPr>
          <w:rFonts w:ascii="Times New Roman" w:hAnsi="Times New Roman" w:cs="Times New Roman"/>
          <w:bCs/>
          <w:iCs/>
          <w:sz w:val="28"/>
          <w:szCs w:val="28"/>
        </w:rPr>
        <w:t>osi come dovrà essere rivisto e riorganizzato il tema della produzione di prodotti agricoli utilizzando anche ampie zone del pianeta non utilizzate</w:t>
      </w:r>
      <w:r w:rsidR="007470B4" w:rsidRPr="008B435E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D437F1"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70B4" w:rsidRPr="008B435E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="00D437F1" w:rsidRPr="008B435E">
        <w:rPr>
          <w:rFonts w:ascii="Times New Roman" w:hAnsi="Times New Roman" w:cs="Times New Roman"/>
          <w:bCs/>
          <w:iCs/>
          <w:sz w:val="28"/>
          <w:szCs w:val="28"/>
        </w:rPr>
        <w:t>l trasporto e la conservazione dell’acqua dolce per scopi agricoli e per la sete milioni di esseri numani che oggi sono privi di acqua da bere. La scienza e la tecnica, riorganizzata a livello mondiale contribuirà fortemente alla risoluzione del problema.</w:t>
      </w:r>
    </w:p>
    <w:p w14:paraId="4C09C4EA" w14:textId="74DB7E7B" w:rsidR="00B62CA3" w:rsidRPr="008B435E" w:rsidRDefault="00D437F1" w:rsidP="008B435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Ma i popoli del mondo, in particolare quelli avanzati, dovranno premere  </w:t>
      </w:r>
      <w:proofErr w:type="spellStart"/>
      <w:r w:rsidRPr="008B435E">
        <w:rPr>
          <w:rFonts w:ascii="Times New Roman" w:hAnsi="Times New Roman" w:cs="Times New Roman"/>
          <w:bCs/>
          <w:iCs/>
          <w:sz w:val="28"/>
          <w:szCs w:val="28"/>
        </w:rPr>
        <w:t>affinch</w:t>
      </w:r>
      <w:r w:rsidR="007470B4" w:rsidRPr="008B435E">
        <w:rPr>
          <w:rFonts w:ascii="Times New Roman" w:hAnsi="Times New Roman" w:cs="Times New Roman"/>
          <w:bCs/>
          <w:iCs/>
          <w:sz w:val="28"/>
          <w:szCs w:val="28"/>
        </w:rPr>
        <w:t>è</w:t>
      </w:r>
      <w:proofErr w:type="spellEnd"/>
      <w:r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 l’attenzione dei governi sia rivolta  alla creazione di un organismo mondiale , un governo mondiale , che emani un codice di leggi atte a regolare la vita,  soddisfare le necessita , disciplinare i rapporti  fra le varie nazioni , gestire le risorse del pianeta  in modo che le   risorse del mondo, non più considerate proprietà delle nazioni sotto i cui </w:t>
      </w:r>
      <w:r w:rsidRPr="008B435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territori sono conservate,  siano organizzate e gestite  con giustizia ed equit</w:t>
      </w:r>
      <w:r w:rsidR="007F00E9" w:rsidRPr="008B435E">
        <w:rPr>
          <w:rFonts w:ascii="Times New Roman" w:hAnsi="Times New Roman" w:cs="Times New Roman"/>
          <w:bCs/>
          <w:iCs/>
          <w:sz w:val="28"/>
          <w:szCs w:val="28"/>
        </w:rPr>
        <w:t>à</w:t>
      </w:r>
      <w:r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 a livello mondiale e non </w:t>
      </w:r>
      <w:r w:rsidR="007F00E9"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 ad uso esclusivo de</w:t>
      </w:r>
      <w:r w:rsidRPr="008B435E">
        <w:rPr>
          <w:rFonts w:ascii="Times New Roman" w:hAnsi="Times New Roman" w:cs="Times New Roman"/>
          <w:bCs/>
          <w:iCs/>
          <w:sz w:val="28"/>
          <w:szCs w:val="28"/>
        </w:rPr>
        <w:t>i soli paesi forti e avanzati.</w:t>
      </w:r>
    </w:p>
    <w:p w14:paraId="258A4507" w14:textId="3BA24BBE" w:rsidR="007470B4" w:rsidRDefault="007470B4" w:rsidP="008B435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435E">
        <w:rPr>
          <w:rFonts w:ascii="Times New Roman" w:hAnsi="Times New Roman" w:cs="Times New Roman"/>
          <w:bCs/>
          <w:iCs/>
          <w:sz w:val="28"/>
          <w:szCs w:val="28"/>
        </w:rPr>
        <w:t>Dall’altro lato gli abitanti del pianeta dovranno divenire consapevolmente cittadini del mondo abbandonando il feticcio della nazionalità e del</w:t>
      </w:r>
      <w:r w:rsidR="007F00E9"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 sovranismo tribale e nazionale, acquisendo quella maturità e consapevolezza che soltanto una educazione universale può permettere. In questa educazione universale dovranno uscire </w:t>
      </w:r>
      <w:r w:rsidR="007F00E9" w:rsidRPr="008B435E">
        <w:rPr>
          <w:rFonts w:ascii="Times New Roman" w:hAnsi="Times New Roman" w:cs="Times New Roman"/>
          <w:b/>
          <w:i/>
          <w:sz w:val="28"/>
          <w:szCs w:val="28"/>
        </w:rPr>
        <w:t>“ le gemme di inestimabile valore che abbiamo dentro di noi “</w:t>
      </w:r>
      <w:r w:rsidR="007F00E9"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le nostre qualità spirituali quali l’amore, la generosità, , l’umiltà, il servizio, l’accettazione della diversità, l’amicizia sincera, la condivisione nella collettività, la bellezza , l’armonia con la natura, per citarne alcune, </w:t>
      </w:r>
      <w:proofErr w:type="spellStart"/>
      <w:r w:rsidR="007F00E9" w:rsidRPr="008B435E">
        <w:rPr>
          <w:rFonts w:ascii="Times New Roman" w:hAnsi="Times New Roman" w:cs="Times New Roman"/>
          <w:bCs/>
          <w:iCs/>
          <w:sz w:val="28"/>
          <w:szCs w:val="28"/>
        </w:rPr>
        <w:t>cosicchè</w:t>
      </w:r>
      <w:proofErr w:type="spellEnd"/>
      <w:r w:rsidR="007F00E9"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 la nostra anima profonda , che batte attraverso il cuore, divenga parte giornaliera della vita e in accordo con la nostra  mente possa riequilibrare un mondo ed una esistenza che ha preso la strada del puro materialismo, dell’egoismo e  dell’accumulazione individuale, privando la maggioranza dell’umanità di quella rara e meravigliosa </w:t>
      </w:r>
      <w:r w:rsidR="0013642A" w:rsidRPr="008B435E">
        <w:rPr>
          <w:rFonts w:ascii="Times New Roman" w:hAnsi="Times New Roman" w:cs="Times New Roman"/>
          <w:bCs/>
          <w:iCs/>
          <w:sz w:val="28"/>
          <w:szCs w:val="28"/>
        </w:rPr>
        <w:t xml:space="preserve">compagna che è la natura. </w:t>
      </w:r>
    </w:p>
    <w:p w14:paraId="5C4088B8" w14:textId="32C9ECBC" w:rsidR="008B435E" w:rsidRDefault="008B435E" w:rsidP="008B435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78BC5BC" w14:textId="182D842F" w:rsidR="008B435E" w:rsidRDefault="008B435E" w:rsidP="008B435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534AC1C" w14:textId="030E7801" w:rsidR="008B435E" w:rsidRDefault="008B435E" w:rsidP="008B435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Rif.</w:t>
      </w:r>
    </w:p>
    <w:p w14:paraId="5D1E6FE4" w14:textId="50C3E7BA" w:rsidR="008B435E" w:rsidRDefault="008B435E" w:rsidP="008B435E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B435E">
        <w:rPr>
          <w:rFonts w:ascii="Times New Roman" w:hAnsi="Times New Roman" w:cs="Times New Roman"/>
          <w:bCs/>
          <w:i/>
          <w:sz w:val="28"/>
          <w:szCs w:val="28"/>
        </w:rPr>
        <w:t xml:space="preserve">Le frasi in grassetto sono dai testi </w:t>
      </w:r>
      <w:proofErr w:type="spellStart"/>
      <w:r w:rsidRPr="008B435E">
        <w:rPr>
          <w:rFonts w:ascii="Times New Roman" w:hAnsi="Times New Roman" w:cs="Times New Roman"/>
          <w:bCs/>
          <w:i/>
          <w:sz w:val="28"/>
          <w:szCs w:val="28"/>
        </w:rPr>
        <w:t>baha’i</w:t>
      </w:r>
      <w:proofErr w:type="spellEnd"/>
      <w:r w:rsidRPr="008B43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069DBDBD" w14:textId="6DE7C77A" w:rsidR="00D36672" w:rsidRDefault="00D36672" w:rsidP="00D3667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Kitab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Aqdas</w:t>
      </w:r>
      <w:proofErr w:type="spellEnd"/>
    </w:p>
    <w:p w14:paraId="4FDAD807" w14:textId="2BF4E1C5" w:rsidR="00D36672" w:rsidRDefault="00D36672" w:rsidP="00D3667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Tavole di </w:t>
      </w:r>
      <w:proofErr w:type="spellStart"/>
      <w:r w:rsidRPr="00D36672">
        <w:rPr>
          <w:sz w:val="28"/>
          <w:szCs w:val="28"/>
        </w:rPr>
        <w:t>Bahá'u'lláh</w:t>
      </w:r>
      <w:proofErr w:type="spellEnd"/>
    </w:p>
    <w:p w14:paraId="59A3C508" w14:textId="31B073B3" w:rsidR="00D36672" w:rsidRDefault="00D36672" w:rsidP="00D3667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Ordine Mondiale di </w:t>
      </w:r>
      <w:proofErr w:type="spellStart"/>
      <w:r w:rsidRPr="00D36672">
        <w:rPr>
          <w:sz w:val="28"/>
          <w:szCs w:val="28"/>
        </w:rPr>
        <w:t>Bahá'u'lláh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di S. Effendi</w:t>
      </w:r>
    </w:p>
    <w:p w14:paraId="2F644E45" w14:textId="4FA91FC0" w:rsidR="00D36672" w:rsidRDefault="00D36672" w:rsidP="00D3667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La promessa della pace Mondiale –</w:t>
      </w:r>
    </w:p>
    <w:p w14:paraId="6B032CBE" w14:textId="767E4A9F" w:rsidR="00D36672" w:rsidRPr="00277E38" w:rsidRDefault="000433A8" w:rsidP="00D3667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Spigolature di </w:t>
      </w:r>
      <w:proofErr w:type="spellStart"/>
      <w:r w:rsidRPr="00D36672">
        <w:rPr>
          <w:sz w:val="28"/>
          <w:szCs w:val="28"/>
        </w:rPr>
        <w:t>Bahá'u'lláh</w:t>
      </w:r>
      <w:proofErr w:type="spellEnd"/>
    </w:p>
    <w:p w14:paraId="6601B344" w14:textId="122F77F1" w:rsidR="00277E38" w:rsidRPr="00D36672" w:rsidRDefault="00277E38" w:rsidP="00D3667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D36672">
        <w:rPr>
          <w:sz w:val="28"/>
          <w:szCs w:val="28"/>
        </w:rPr>
        <w:t>Bahá'u'lláh</w:t>
      </w:r>
      <w:proofErr w:type="spellEnd"/>
      <w:r>
        <w:rPr>
          <w:sz w:val="28"/>
          <w:szCs w:val="28"/>
        </w:rPr>
        <w:t xml:space="preserve"> e la Nuova </w:t>
      </w:r>
      <w:proofErr w:type="gramStart"/>
      <w:r>
        <w:rPr>
          <w:sz w:val="28"/>
          <w:szCs w:val="28"/>
        </w:rPr>
        <w:t>Era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Eslemont</w:t>
      </w:r>
      <w:proofErr w:type="spellEnd"/>
      <w:r>
        <w:rPr>
          <w:sz w:val="28"/>
          <w:szCs w:val="28"/>
        </w:rPr>
        <w:t xml:space="preserve"> </w:t>
      </w:r>
    </w:p>
    <w:p w14:paraId="0496D6FF" w14:textId="445C943F" w:rsidR="00DB0EF0" w:rsidRPr="008B435E" w:rsidRDefault="00DB0EF0" w:rsidP="008B435E">
      <w:pPr>
        <w:jc w:val="both"/>
        <w:rPr>
          <w:sz w:val="28"/>
          <w:szCs w:val="28"/>
        </w:rPr>
      </w:pPr>
    </w:p>
    <w:p w14:paraId="5EAD32CB" w14:textId="77777777" w:rsidR="00DB0EF0" w:rsidRPr="008B435E" w:rsidRDefault="00DB0EF0" w:rsidP="008B435E">
      <w:pPr>
        <w:jc w:val="both"/>
        <w:rPr>
          <w:sz w:val="28"/>
          <w:szCs w:val="28"/>
        </w:rPr>
      </w:pPr>
    </w:p>
    <w:p w14:paraId="358DBCFE" w14:textId="19981DB0" w:rsidR="001B1318" w:rsidRPr="008B435E" w:rsidRDefault="001B1318" w:rsidP="008B435E">
      <w:pPr>
        <w:jc w:val="both"/>
        <w:rPr>
          <w:sz w:val="28"/>
          <w:szCs w:val="28"/>
        </w:rPr>
      </w:pPr>
    </w:p>
    <w:sectPr w:rsidR="001B1318" w:rsidRPr="008B43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A5B0B"/>
    <w:multiLevelType w:val="hybridMultilevel"/>
    <w:tmpl w:val="FC700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2FB2"/>
    <w:multiLevelType w:val="hybridMultilevel"/>
    <w:tmpl w:val="E800CF12"/>
    <w:lvl w:ilvl="0" w:tplc="D8EA2C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18"/>
    <w:rsid w:val="000433A8"/>
    <w:rsid w:val="00051EFD"/>
    <w:rsid w:val="000B65E7"/>
    <w:rsid w:val="000D31DB"/>
    <w:rsid w:val="0013642A"/>
    <w:rsid w:val="00154236"/>
    <w:rsid w:val="001B1318"/>
    <w:rsid w:val="001E5360"/>
    <w:rsid w:val="00277E38"/>
    <w:rsid w:val="00293101"/>
    <w:rsid w:val="00426EFB"/>
    <w:rsid w:val="005455FD"/>
    <w:rsid w:val="00555BA7"/>
    <w:rsid w:val="007470B4"/>
    <w:rsid w:val="007D24A5"/>
    <w:rsid w:val="007F00E9"/>
    <w:rsid w:val="008B435E"/>
    <w:rsid w:val="008D1C3B"/>
    <w:rsid w:val="008E72F8"/>
    <w:rsid w:val="00AB02C5"/>
    <w:rsid w:val="00B62CA3"/>
    <w:rsid w:val="00D36672"/>
    <w:rsid w:val="00D437F1"/>
    <w:rsid w:val="00DB0EF0"/>
    <w:rsid w:val="00E2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FED9"/>
  <w15:chartTrackingRefBased/>
  <w15:docId w15:val="{DD2149CA-E1F4-454F-8118-C3CD0A4E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Nur Digital Marketing</cp:lastModifiedBy>
  <cp:revision>2</cp:revision>
  <dcterms:created xsi:type="dcterms:W3CDTF">2021-10-06T05:56:00Z</dcterms:created>
  <dcterms:modified xsi:type="dcterms:W3CDTF">2021-10-06T05:56:00Z</dcterms:modified>
</cp:coreProperties>
</file>